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01" w:rsidRPr="008440CE" w:rsidRDefault="0022022D" w:rsidP="00434331">
      <w:pPr>
        <w:overflowPunct w:val="0"/>
        <w:jc w:val="distribute"/>
        <w:textAlignment w:val="baseline"/>
      </w:pPr>
      <w:r w:rsidRPr="006A4724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2"/>
          <w:kern w:val="0"/>
          <w:sz w:val="48"/>
          <w:szCs w:val="48"/>
        </w:rPr>
        <w:t xml:space="preserve">　　校報</w:t>
      </w:r>
      <w:r w:rsidRPr="006A4724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8"/>
          <w:szCs w:val="48"/>
        </w:rPr>
        <w:t xml:space="preserve">　</w:t>
      </w:r>
      <w:r w:rsidRPr="006A4724">
        <w:rPr>
          <w:rFonts w:ascii="ＭＳ 明朝" w:eastAsia="ＤＨＰ行書体" w:hAnsi="Times New Roman" w:cs="ＤＨＰ行書体" w:hint="eastAsia"/>
          <w:b/>
          <w:bCs/>
          <w:color w:val="000000"/>
          <w:spacing w:val="6"/>
          <w:kern w:val="0"/>
          <w:sz w:val="112"/>
          <w:szCs w:val="112"/>
        </w:rPr>
        <w:t>昭和</w:t>
      </w:r>
      <w:r w:rsidRPr="006A472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="002C491F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第９４６</w:t>
      </w:r>
      <w:r w:rsidRPr="006A472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号</w:t>
      </w:r>
      <w:r w:rsidR="004D5933">
        <w:rPr>
          <w:rFonts w:hint="eastAsia"/>
        </w:rPr>
        <w:t xml:space="preserve">　</w:t>
      </w:r>
    </w:p>
    <w:p w:rsidR="00F67B60" w:rsidRPr="00A3321E" w:rsidRDefault="00F67B60" w:rsidP="00F67B60">
      <w:pPr>
        <w:widowControl/>
        <w:jc w:val="left"/>
        <w:rPr>
          <w:rFonts w:ascii="BIZ UDゴシック" w:eastAsia="BIZ UDゴシック" w:hAnsi="BIZ UDゴシック" w:cs="ＭＳ 明朝"/>
          <w:b/>
          <w:bCs/>
          <w:color w:val="000000" w:themeColor="text1"/>
          <w:kern w:val="24"/>
          <w:sz w:val="22"/>
        </w:rPr>
      </w:pPr>
      <w:r w:rsidRPr="00A3321E">
        <w:rPr>
          <w:rFonts w:ascii="BIZ UDゴシック" w:eastAsia="BIZ UDゴシック" w:hAnsi="BIZ UDゴシック" w:cs="ＭＳ 明朝" w:hint="eastAsia"/>
          <w:b/>
          <w:bCs/>
          <w:color w:val="000000" w:themeColor="text1"/>
          <w:kern w:val="24"/>
          <w:sz w:val="22"/>
        </w:rPr>
        <w:t>緊急事態宣言下</w:t>
      </w:r>
      <w:r w:rsidRPr="00A3321E">
        <w:rPr>
          <w:rFonts w:ascii="BIZ UDゴシック" w:eastAsia="BIZ UDゴシック" w:hAnsi="BIZ UDゴシック" w:cs="ＭＳ 明朝"/>
          <w:b/>
          <w:bCs/>
          <w:color w:val="000000" w:themeColor="text1"/>
          <w:kern w:val="24"/>
          <w:sz w:val="22"/>
        </w:rPr>
        <w:t>で</w:t>
      </w:r>
      <w:r w:rsidRPr="00A3321E">
        <w:rPr>
          <w:rFonts w:ascii="BIZ UDゴシック" w:eastAsia="BIZ UDゴシック" w:hAnsi="BIZ UDゴシック" w:cs="ＭＳ 明朝" w:hint="eastAsia"/>
          <w:b/>
          <w:bCs/>
          <w:color w:val="000000" w:themeColor="text1"/>
          <w:kern w:val="24"/>
          <w:sz w:val="22"/>
        </w:rPr>
        <w:t>の</w:t>
      </w:r>
      <w:r w:rsidRPr="00A3321E">
        <w:rPr>
          <w:rFonts w:ascii="BIZ UDゴシック" w:eastAsia="BIZ UDゴシック" w:hAnsi="BIZ UDゴシック" w:cs="ＭＳ 明朝"/>
          <w:b/>
          <w:bCs/>
          <w:color w:val="000000" w:themeColor="text1"/>
          <w:kern w:val="24"/>
          <w:sz w:val="22"/>
        </w:rPr>
        <w:t>教育活動</w:t>
      </w:r>
      <w:r w:rsidRPr="00A3321E">
        <w:rPr>
          <w:rFonts w:ascii="BIZ UDゴシック" w:eastAsia="BIZ UDゴシック" w:hAnsi="BIZ UDゴシック" w:cs="ＭＳ 明朝" w:hint="eastAsia"/>
          <w:b/>
          <w:bCs/>
          <w:color w:val="000000" w:themeColor="text1"/>
          <w:kern w:val="24"/>
          <w:sz w:val="22"/>
        </w:rPr>
        <w:t>とこれから</w:t>
      </w:r>
    </w:p>
    <w:p w:rsidR="00F67B60" w:rsidRDefault="00F67B60" w:rsidP="000F0F10">
      <w:pPr>
        <w:pStyle w:val="Web"/>
        <w:spacing w:before="200" w:line="240" w:lineRule="exact"/>
        <w:ind w:left="288" w:hanging="288"/>
        <w:rPr>
          <w:rFonts w:ascii="BIZ UDゴシック" w:eastAsia="BIZ UDゴシック" w:hAnsi="BIZ UDゴシック" w:cs="ＭＳ 明朝"/>
          <w:color w:val="000000" w:themeColor="text1"/>
          <w:kern w:val="24"/>
          <w:sz w:val="18"/>
          <w:szCs w:val="18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飛沫感染が大半であること、</w:t>
      </w:r>
      <w:r w:rsidR="0098120B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デルタ株の感染力は従来型の２倍弱であることを考慮すると、感染が危惧される範囲</w:t>
      </w:r>
      <w:r w:rsidR="00962396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は</w:t>
      </w:r>
      <w:r w:rsidR="0098120B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、</w:t>
      </w:r>
      <w:r w:rsidR="00962396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今までの数値の直線なら２倍弱（２ｍ未満）、平面や時間なら４倍弱（２ｍ四方、３～４分以下）と捉え、感染防止対策を実施し</w:t>
      </w:r>
      <w:r w:rsidRPr="00F67B60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ます。</w:t>
      </w:r>
    </w:p>
    <w:p w:rsidR="00F67B60" w:rsidRPr="00A3321E" w:rsidRDefault="00F67B60" w:rsidP="000F0F10">
      <w:pPr>
        <w:pStyle w:val="Web"/>
        <w:spacing w:before="200" w:line="240" w:lineRule="exact"/>
        <w:ind w:left="288" w:hanging="288"/>
        <w:rPr>
          <w:rFonts w:ascii="BIZ UDゴシック" w:eastAsia="BIZ UDゴシック" w:hAnsi="BIZ UDゴシック" w:cs="ＭＳ Ｐゴシック"/>
          <w:kern w:val="0"/>
          <w:sz w:val="20"/>
          <w:szCs w:val="20"/>
        </w:rPr>
      </w:pPr>
      <w:r w:rsidRPr="00A3321E">
        <w:rPr>
          <w:rFonts w:ascii="BIZ UDゴシック" w:eastAsia="BIZ UDゴシック" w:hAnsi="BIZ UDゴシック" w:cstheme="minorBidi" w:hint="eastAsia"/>
          <w:b/>
          <w:bCs/>
          <w:color w:val="000000" w:themeColor="text1"/>
          <w:kern w:val="24"/>
          <w:sz w:val="20"/>
          <w:szCs w:val="20"/>
        </w:rPr>
        <w:t>１　感染リスクの高い学習活動の停止</w:t>
      </w:r>
    </w:p>
    <w:p w:rsidR="000A04E6" w:rsidRPr="000A04E6" w:rsidRDefault="00F67B60" w:rsidP="000F0F10">
      <w:pPr>
        <w:widowControl/>
        <w:spacing w:before="200" w:line="240" w:lineRule="exact"/>
        <w:ind w:left="288" w:hanging="288"/>
        <w:jc w:val="left"/>
        <w:rPr>
          <w:rFonts w:ascii="BIZ UDゴシック" w:eastAsia="BIZ UDゴシック" w:hAnsi="BIZ UDゴシック" w:cs="ＭＳ Ｐゴシック"/>
          <w:kern w:val="0"/>
          <w:sz w:val="18"/>
          <w:szCs w:val="18"/>
        </w:rPr>
      </w:pPr>
      <w:r w:rsidRPr="00F67B60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・　各教科</w:t>
      </w:r>
      <w:r w:rsidR="00962396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等に共通する活動として「児童</w:t>
      </w:r>
      <w:r w:rsidRPr="00F67B60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が長時間、近距離で対面形式となるグループワーク等」及び「近距離で一斉に大きな声で話す活動</w:t>
      </w:r>
      <w:r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 xml:space="preserve">　・</w:t>
      </w:r>
      <w:r w:rsidRPr="00F67B60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合唱及びリコーダー</w:t>
      </w:r>
      <w:r w:rsidRPr="00F67B60">
        <w:rPr>
          <w:rFonts w:ascii="BIZ UDゴシック" w:eastAsia="BIZ UDゴシック" w:hAnsi="BIZ UDゴシック"/>
          <w:color w:val="000000" w:themeColor="text1"/>
          <w:kern w:val="24"/>
          <w:sz w:val="18"/>
          <w:szCs w:val="18"/>
        </w:rPr>
        <w:t xml:space="preserve"> </w:t>
      </w:r>
      <w:r w:rsidRPr="00F67B60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や鍵盤ハーモニカ等の管楽器演奏</w:t>
      </w:r>
      <w:r w:rsidR="000A04E6">
        <w:rPr>
          <w:rFonts w:ascii="BIZ UDゴシック" w:eastAsia="BIZ UDゴシック" w:hAnsi="BIZ UDゴシック" w:cs="ＭＳ 明朝"/>
          <w:color w:val="000000" w:themeColor="text1"/>
          <w:kern w:val="24"/>
          <w:sz w:val="18"/>
          <w:szCs w:val="18"/>
        </w:rPr>
        <w:t>・体育館など屋内での</w:t>
      </w:r>
      <w:r w:rsidR="000A04E6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活動</w:t>
      </w:r>
      <w:r w:rsidR="00BD7EFA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・・・</w:t>
      </w:r>
      <w:r w:rsidR="00FE03A4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以上</w:t>
      </w:r>
      <w:r w:rsidR="00BD7EFA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の活動は停止。</w:t>
      </w:r>
    </w:p>
    <w:p w:rsidR="000A04E6" w:rsidRPr="00FE03A4" w:rsidRDefault="000A04E6" w:rsidP="000F0F10">
      <w:pPr>
        <w:pStyle w:val="a9"/>
        <w:widowControl/>
        <w:numPr>
          <w:ilvl w:val="0"/>
          <w:numId w:val="17"/>
        </w:numPr>
        <w:spacing w:line="240" w:lineRule="exact"/>
        <w:ind w:leftChars="0"/>
        <w:jc w:val="left"/>
        <w:rPr>
          <w:rFonts w:ascii="BIZ UDゴシック" w:eastAsia="BIZ UDゴシック" w:hAnsi="BIZ UDゴシック" w:cs="ＭＳ Ｐゴシック"/>
          <w:kern w:val="0"/>
          <w:sz w:val="18"/>
          <w:szCs w:val="18"/>
        </w:rPr>
      </w:pPr>
      <w:r w:rsidRPr="00FE03A4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運動時のマスク着用による熱中症の危険がある場合には、マスクの着用はしない。その場合には教師が指示を出して熱中症を予防する。また、授業の前後の移動や、授業中、教師による指導内容の説明やグループ</w:t>
      </w:r>
      <w:r w:rsidRPr="00FE03A4">
        <w:rPr>
          <w:rFonts w:ascii="BIZ UDゴシック" w:eastAsia="BIZ UDゴシック" w:hAnsi="BIZ UDゴシック"/>
          <w:color w:val="000000" w:themeColor="text1"/>
          <w:kern w:val="24"/>
          <w:sz w:val="18"/>
          <w:szCs w:val="18"/>
        </w:rPr>
        <w:t xml:space="preserve"> </w:t>
      </w:r>
      <w:r w:rsidRPr="00FE03A4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での話し合いの場面、用具の準備や後片付けの時など、児童が運動を</w:t>
      </w:r>
      <w:r w:rsidRPr="00FE03A4">
        <w:rPr>
          <w:rFonts w:ascii="BIZ UDゴシック" w:eastAsia="BIZ UDゴシック" w:hAnsi="BIZ UDゴシック"/>
          <w:color w:val="000000" w:themeColor="text1"/>
          <w:kern w:val="24"/>
          <w:sz w:val="18"/>
          <w:szCs w:val="18"/>
        </w:rPr>
        <w:t xml:space="preserve"> </w:t>
      </w:r>
      <w:r w:rsidRPr="00FE03A4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行っていない際は、可能な限りマスクを着用する。また、呼気が激しくならない軽度な運動の際は、マスクを着用する</w:t>
      </w:r>
      <w:r w:rsidRPr="00FE03A4">
        <w:rPr>
          <w:rFonts w:ascii="BIZ UDゴシック" w:eastAsia="BIZ UDゴシック" w:hAnsi="BIZ UDゴシック" w:cs="ＭＳ 明朝"/>
          <w:color w:val="000000" w:themeColor="text1"/>
          <w:kern w:val="24"/>
          <w:sz w:val="18"/>
          <w:szCs w:val="18"/>
        </w:rPr>
        <w:t>。</w:t>
      </w:r>
      <w:r w:rsidRPr="00FE03A4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実施する際</w:t>
      </w:r>
      <w:r w:rsidRPr="00FE03A4">
        <w:rPr>
          <w:rFonts w:ascii="BIZ UDゴシック" w:eastAsia="BIZ UDゴシック" w:hAnsi="BIZ UDゴシック"/>
          <w:color w:val="000000" w:themeColor="text1"/>
          <w:kern w:val="24"/>
          <w:sz w:val="18"/>
          <w:szCs w:val="18"/>
        </w:rPr>
        <w:t xml:space="preserve"> </w:t>
      </w:r>
      <w:r w:rsidRPr="00FE03A4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は前後左右（</w:t>
      </w:r>
      <w:r w:rsidRPr="00FE03A4">
        <w:rPr>
          <w:rFonts w:ascii="BIZ UDゴシック" w:eastAsia="BIZ UDゴシック" w:hAnsi="BIZ UDゴシック" w:cs="ＭＳ 明朝" w:hint="eastAsia"/>
          <w:b/>
          <w:bCs/>
          <w:color w:val="000000" w:themeColor="text1"/>
          <w:kern w:val="24"/>
          <w:sz w:val="18"/>
          <w:szCs w:val="18"/>
        </w:rPr>
        <w:t>２ｍ以上</w:t>
      </w:r>
      <w:r w:rsidRPr="00FE03A4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）を</w:t>
      </w:r>
      <w:r w:rsidRPr="00FE03A4">
        <w:rPr>
          <w:rFonts w:ascii="BIZ UDゴシック" w:eastAsia="BIZ UDゴシック" w:hAnsi="BIZ UDゴシック" w:cs="ＭＳ 明朝" w:hint="eastAsia"/>
          <w:b/>
          <w:bCs/>
          <w:color w:val="000000" w:themeColor="text1"/>
          <w:kern w:val="24"/>
          <w:sz w:val="18"/>
          <w:szCs w:val="18"/>
        </w:rPr>
        <w:t>常時</w:t>
      </w:r>
      <w:r w:rsidRPr="00FE03A4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保って行う</w:t>
      </w:r>
      <w:r w:rsidRPr="00FE03A4">
        <w:rPr>
          <w:rFonts w:ascii="BIZ UDゴシック" w:eastAsia="BIZ UDゴシック" w:hAnsi="BIZ UDゴシック" w:cs="ＭＳ 明朝"/>
          <w:color w:val="000000" w:themeColor="text1"/>
          <w:kern w:val="24"/>
          <w:sz w:val="18"/>
          <w:szCs w:val="18"/>
        </w:rPr>
        <w:t>。</w:t>
      </w:r>
    </w:p>
    <w:p w:rsidR="00FE03A4" w:rsidRPr="00A3321E" w:rsidRDefault="00FE03A4" w:rsidP="000F0F10">
      <w:pPr>
        <w:pStyle w:val="Web"/>
        <w:spacing w:before="200" w:line="240" w:lineRule="exact"/>
        <w:ind w:left="288" w:hanging="288"/>
        <w:rPr>
          <w:rFonts w:ascii="BIZ UDゴシック" w:eastAsia="BIZ UDゴシック" w:hAnsi="BIZ UDゴシック" w:cs="ＭＳ Ｐゴシック"/>
          <w:kern w:val="0"/>
          <w:sz w:val="20"/>
          <w:szCs w:val="20"/>
        </w:rPr>
      </w:pPr>
      <w:r w:rsidRPr="00A3321E">
        <w:rPr>
          <w:rFonts w:ascii="BIZ UDゴシック" w:eastAsia="BIZ UDゴシック" w:hAnsi="BIZ UDゴシック" w:cstheme="minorBidi" w:hint="eastAsia"/>
          <w:b/>
          <w:bCs/>
          <w:color w:val="000000" w:themeColor="text1"/>
          <w:kern w:val="24"/>
          <w:sz w:val="20"/>
          <w:szCs w:val="20"/>
        </w:rPr>
        <w:t>２　その他配慮事項</w:t>
      </w:r>
    </w:p>
    <w:p w:rsidR="00FE03A4" w:rsidRDefault="00A01F53" w:rsidP="000F0F10">
      <w:pPr>
        <w:widowControl/>
        <w:spacing w:before="120" w:line="240" w:lineRule="exact"/>
        <w:ind w:left="289" w:hanging="289"/>
        <w:jc w:val="left"/>
        <w:rPr>
          <w:rFonts w:ascii="BIZ UDゴシック" w:eastAsia="BIZ UDゴシック" w:hAnsi="BIZ UDゴシック" w:cs="ＭＳ 明朝"/>
          <w:color w:val="000000" w:themeColor="text1"/>
          <w:kern w:val="24"/>
          <w:sz w:val="18"/>
          <w:szCs w:val="18"/>
        </w:rPr>
      </w:pPr>
      <w:r w:rsidRPr="00FE03A4">
        <w:rPr>
          <w:rFonts w:ascii="BIZ UDゴシック" w:eastAsia="BIZ UDゴシック" w:hAnsi="BIZ UDゴシック" w:cs="ＭＳ 明朝"/>
          <w:color w:val="000000" w:themeColor="text1"/>
          <w:kern w:val="24"/>
          <w:sz w:val="18"/>
          <w:szCs w:val="18"/>
        </w:rPr>
        <w:t>・必ず窓は常時空けておき、エアコン・扇風機による対流をつくって換気を行う</w:t>
      </w:r>
      <w:r w:rsidR="00FE03A4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。</w:t>
      </w:r>
    </w:p>
    <w:p w:rsidR="00FE03A4" w:rsidRPr="00FE03A4" w:rsidRDefault="00FE03A4" w:rsidP="000F0F10">
      <w:pPr>
        <w:widowControl/>
        <w:spacing w:before="120" w:line="240" w:lineRule="exact"/>
        <w:ind w:left="289" w:hanging="289"/>
        <w:jc w:val="left"/>
        <w:rPr>
          <w:rFonts w:ascii="BIZ UDゴシック" w:eastAsia="BIZ UDゴシック" w:hAnsi="BIZ UDゴシック" w:cs="ＭＳ 明朝"/>
          <w:color w:val="000000" w:themeColor="text1"/>
          <w:kern w:val="24"/>
          <w:sz w:val="18"/>
          <w:szCs w:val="18"/>
        </w:rPr>
      </w:pPr>
      <w:r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・健康観察　ロイロノートにて7:40までに把握できると、児童玄関、教室前での密を避けることができるのでご協力ください</w:t>
      </w:r>
      <w:r w:rsidRPr="00FE03A4">
        <w:rPr>
          <w:rFonts w:ascii="BIZ UDゴシック" w:eastAsia="BIZ UDゴシック" w:hAnsi="BIZ UDゴシック" w:cs="ＭＳ 明朝"/>
          <w:color w:val="000000" w:themeColor="text1"/>
          <w:kern w:val="24"/>
          <w:sz w:val="18"/>
          <w:szCs w:val="18"/>
        </w:rPr>
        <w:t>。</w:t>
      </w:r>
    </w:p>
    <w:p w:rsidR="00BD6B90" w:rsidRDefault="00FE03A4" w:rsidP="000F0F10">
      <w:pPr>
        <w:widowControl/>
        <w:spacing w:before="120" w:line="240" w:lineRule="exact"/>
        <w:ind w:left="289" w:hanging="289"/>
        <w:jc w:val="left"/>
        <w:rPr>
          <w:rFonts w:ascii="BIZ UDゴシック" w:eastAsia="BIZ UDゴシック" w:hAnsi="BIZ UDゴシック" w:cs="ＭＳ 明朝"/>
          <w:color w:val="000000" w:themeColor="text1"/>
          <w:kern w:val="24"/>
          <w:sz w:val="18"/>
          <w:szCs w:val="18"/>
        </w:rPr>
      </w:pPr>
      <w:r w:rsidRPr="00FE03A4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・</w:t>
      </w:r>
      <w:r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消毒　　　１日に１回は必ず消毒作業を実施する。体育館・運動場の外部への貸し出しは中止。</w:t>
      </w:r>
      <w:r w:rsidR="00BD6B90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よって、外部</w:t>
      </w:r>
      <w:r w:rsidR="00BD7EFA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者</w:t>
      </w:r>
      <w:r w:rsidR="00BD6B90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の</w:t>
      </w:r>
      <w:r w:rsidR="00BD7EFA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出入り無し。</w:t>
      </w:r>
    </w:p>
    <w:p w:rsidR="00BD6B90" w:rsidRPr="00FE03A4" w:rsidRDefault="00BD6B90" w:rsidP="000F0F10">
      <w:pPr>
        <w:widowControl/>
        <w:spacing w:before="120" w:line="240" w:lineRule="exact"/>
        <w:ind w:left="289" w:hanging="289"/>
        <w:jc w:val="left"/>
        <w:rPr>
          <w:rFonts w:ascii="BIZ UDゴシック" w:eastAsia="BIZ UDゴシック" w:hAnsi="BIZ UDゴシック" w:cs="ＭＳ 明朝"/>
          <w:color w:val="000000" w:themeColor="text1"/>
          <w:kern w:val="24"/>
          <w:sz w:val="18"/>
          <w:szCs w:val="18"/>
        </w:rPr>
      </w:pPr>
      <w:r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 xml:space="preserve">　　　　　　トイレの消毒は</w:t>
      </w:r>
      <w:r w:rsidR="00BD7EFA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１</w:t>
      </w:r>
      <w:r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日２回実施。午前中スクールサポーター・児童の下校後には教員が実施。</w:t>
      </w:r>
    </w:p>
    <w:p w:rsidR="00FE03A4" w:rsidRPr="00FE03A4" w:rsidRDefault="00FE03A4" w:rsidP="000F0F10">
      <w:pPr>
        <w:widowControl/>
        <w:spacing w:before="120" w:line="240" w:lineRule="exact"/>
        <w:ind w:left="289" w:hanging="289"/>
        <w:jc w:val="left"/>
        <w:rPr>
          <w:rFonts w:ascii="BIZ UDゴシック" w:eastAsia="BIZ UDゴシック" w:hAnsi="BIZ UDゴシック" w:cs="ＭＳ Ｐゴシック"/>
          <w:kern w:val="0"/>
          <w:sz w:val="24"/>
          <w:szCs w:val="24"/>
        </w:rPr>
      </w:pPr>
      <w:r w:rsidRPr="00FE03A4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・児童の手指消毒・・・最低限、登校後・２０分休み後・給食前・掃除</w:t>
      </w:r>
      <w:r w:rsidRPr="00FE03A4">
        <w:rPr>
          <w:rFonts w:ascii="BIZ UDゴシック" w:eastAsia="BIZ UDゴシック" w:hAnsi="BIZ UDゴシック" w:cs="ＭＳ 明朝"/>
          <w:color w:val="000000" w:themeColor="text1"/>
          <w:kern w:val="24"/>
          <w:sz w:val="18"/>
          <w:szCs w:val="18"/>
        </w:rPr>
        <w:t>後</w:t>
      </w:r>
      <w:r w:rsidRPr="00FE03A4">
        <w:rPr>
          <w:rFonts w:ascii="BIZ UDゴシック" w:eastAsia="BIZ UDゴシック" w:hAnsi="BIZ UDゴシック"/>
          <w:color w:val="000000" w:themeColor="text1"/>
          <w:kern w:val="24"/>
          <w:sz w:val="18"/>
          <w:szCs w:val="18"/>
        </w:rPr>
        <w:t xml:space="preserve"> </w:t>
      </w:r>
      <w:r w:rsidRPr="00FE03A4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トイレ後は実施。</w:t>
      </w:r>
      <w:r w:rsidR="00BD6B90">
        <w:rPr>
          <w:rFonts w:ascii="BIZ UDゴシック" w:eastAsia="BIZ UDゴシック" w:hAnsi="BIZ UDゴシック" w:cs="ＭＳ 明朝" w:hint="eastAsia"/>
          <w:color w:val="000000" w:themeColor="text1"/>
          <w:kern w:val="24"/>
          <w:sz w:val="18"/>
          <w:szCs w:val="18"/>
        </w:rPr>
        <w:t>教室前に設置してあるので常時可能</w:t>
      </w:r>
      <w:r w:rsidRPr="00FE03A4">
        <w:rPr>
          <w:rFonts w:ascii="BIZ UDゴシック" w:eastAsia="BIZ UDゴシック" w:hAnsi="BIZ UDゴシック" w:cs="ＭＳ 明朝"/>
          <w:color w:val="000000" w:themeColor="text1"/>
          <w:kern w:val="24"/>
          <w:sz w:val="18"/>
          <w:szCs w:val="18"/>
        </w:rPr>
        <w:t xml:space="preserve">　</w:t>
      </w:r>
    </w:p>
    <w:p w:rsidR="00FE03A4" w:rsidRPr="00A3321E" w:rsidRDefault="00FE03A4" w:rsidP="000F0F10">
      <w:pPr>
        <w:pStyle w:val="Web"/>
        <w:spacing w:before="200" w:line="240" w:lineRule="exact"/>
        <w:ind w:left="288" w:hanging="288"/>
        <w:rPr>
          <w:rFonts w:ascii="BIZ UDゴシック" w:eastAsia="BIZ UDゴシック" w:hAnsi="BIZ UDゴシック" w:cstheme="minorBidi"/>
          <w:b/>
          <w:bCs/>
          <w:color w:val="000000" w:themeColor="text1"/>
          <w:kern w:val="24"/>
          <w:sz w:val="20"/>
          <w:szCs w:val="20"/>
        </w:rPr>
      </w:pPr>
      <w:r w:rsidRPr="00A3321E">
        <w:rPr>
          <w:rFonts w:ascii="BIZ UDゴシック" w:eastAsia="BIZ UDゴシック" w:hAnsi="BIZ UDゴシック" w:cstheme="minorBidi" w:hint="eastAsia"/>
          <w:b/>
          <w:bCs/>
          <w:color w:val="000000" w:themeColor="text1"/>
          <w:kern w:val="24"/>
          <w:sz w:val="20"/>
          <w:szCs w:val="20"/>
        </w:rPr>
        <w:t>３　行事関係の予定（状況により変更があります）</w:t>
      </w:r>
    </w:p>
    <w:tbl>
      <w:tblPr>
        <w:tblStyle w:val="aa"/>
        <w:tblpPr w:leftFromText="142" w:rightFromText="142" w:vertAnchor="text" w:horzAnchor="margin" w:tblpY="2812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760BFF" w:rsidRPr="00F67B60" w:rsidTr="00760BFF">
        <w:tc>
          <w:tcPr>
            <w:tcW w:w="2547" w:type="dxa"/>
          </w:tcPr>
          <w:p w:rsidR="00760BFF" w:rsidRPr="00F67B60" w:rsidRDefault="00760BFF" w:rsidP="00760BFF">
            <w:pPr>
              <w:spacing w:line="240" w:lineRule="exact"/>
              <w:ind w:left="540" w:hangingChars="300" w:hanging="54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（１）iPadやペンの充電について</w:t>
            </w:r>
          </w:p>
        </w:tc>
        <w:tc>
          <w:tcPr>
            <w:tcW w:w="7796" w:type="dxa"/>
          </w:tcPr>
          <w:p w:rsidR="00760BFF" w:rsidRPr="00F67B60" w:rsidRDefault="00760BFF" w:rsidP="00760BFF">
            <w:pPr>
              <w:spacing w:line="240" w:lineRule="exact"/>
              <w:ind w:left="180" w:hangingChars="100" w:hanging="1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・次の日学校での円滑な使用のため、持ち帰り時には、家庭で充電をお願いします</w:t>
            </w: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</w:p>
          <w:p w:rsidR="00760BFF" w:rsidRPr="00F67B60" w:rsidRDefault="00760BFF" w:rsidP="00760BFF">
            <w:pPr>
              <w:spacing w:line="240" w:lineRule="exact"/>
              <w:ind w:left="180" w:hangingChars="100" w:hanging="1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・家庭にあるiPad用の充電器を使用してもよいです。</w:t>
            </w:r>
          </w:p>
          <w:p w:rsidR="00760BFF" w:rsidRPr="00F67B60" w:rsidRDefault="00760BFF" w:rsidP="00760BFF">
            <w:pPr>
              <w:spacing w:line="240" w:lineRule="exact"/>
              <w:ind w:left="180" w:hangingChars="100" w:hanging="1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・充電器が家庭にない場合は、学校の充電器を持ち帰り、家庭で充電します。</w:t>
            </w:r>
          </w:p>
        </w:tc>
      </w:tr>
      <w:tr w:rsidR="00760BFF" w:rsidRPr="00F67B60" w:rsidTr="00760BFF">
        <w:tc>
          <w:tcPr>
            <w:tcW w:w="2547" w:type="dxa"/>
          </w:tcPr>
          <w:p w:rsidR="00760BFF" w:rsidRPr="00F67B60" w:rsidRDefault="00760BFF" w:rsidP="00760BFF">
            <w:pPr>
              <w:spacing w:line="240" w:lineRule="exact"/>
              <w:ind w:left="540" w:hangingChars="300" w:hanging="54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２</w:t>
            </w: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）チェックシートについて</w:t>
            </w:r>
          </w:p>
        </w:tc>
        <w:tc>
          <w:tcPr>
            <w:tcW w:w="7796" w:type="dxa"/>
          </w:tcPr>
          <w:p w:rsidR="00760BFF" w:rsidRPr="00F67B60" w:rsidRDefault="00760BFF" w:rsidP="00760BFF">
            <w:pPr>
              <w:spacing w:line="240" w:lineRule="exact"/>
              <w:ind w:left="180" w:hangingChars="100" w:hanging="1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・持ち帰り試行</w:t>
            </w:r>
            <w:r w:rsidRPr="00F67B60">
              <w:rPr>
                <w:rFonts w:ascii="BIZ UDゴシック" w:eastAsia="BIZ UDゴシック" w:hAnsi="BIZ UDゴシック"/>
                <w:sz w:val="18"/>
                <w:szCs w:val="18"/>
              </w:rPr>
              <w:t>期間</w:t>
            </w: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は</w:t>
            </w:r>
            <w:r w:rsidRPr="00F67B60">
              <w:rPr>
                <w:rFonts w:ascii="BIZ UDゴシック" w:eastAsia="BIZ UDゴシック" w:hAnsi="BIZ UDゴシック"/>
                <w:sz w:val="18"/>
                <w:szCs w:val="18"/>
              </w:rPr>
              <w:t>、毎回</w:t>
            </w: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チェック</w:t>
            </w:r>
            <w:r w:rsidRPr="00F67B60">
              <w:rPr>
                <w:rFonts w:ascii="BIZ UDゴシック" w:eastAsia="BIZ UDゴシック" w:hAnsi="BIZ UDゴシック"/>
                <w:sz w:val="18"/>
                <w:szCs w:val="18"/>
              </w:rPr>
              <w:t>シート</w:t>
            </w: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を配布</w:t>
            </w:r>
            <w:r w:rsidRPr="00F67B60">
              <w:rPr>
                <w:rFonts w:ascii="BIZ UDゴシック" w:eastAsia="BIZ UDゴシック" w:hAnsi="BIZ UDゴシック"/>
                <w:sz w:val="18"/>
                <w:szCs w:val="18"/>
              </w:rPr>
              <w:t>します。</w:t>
            </w: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保護者</w:t>
            </w:r>
            <w:r w:rsidRPr="00F67B60">
              <w:rPr>
                <w:rFonts w:ascii="BIZ UDゴシック" w:eastAsia="BIZ UDゴシック" w:hAnsi="BIZ UDゴシック"/>
                <w:sz w:val="18"/>
                <w:szCs w:val="18"/>
              </w:rPr>
              <w:t>用のチェック</w:t>
            </w: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欄にチェック</w:t>
            </w:r>
            <w:r w:rsidRPr="00F67B60">
              <w:rPr>
                <w:rFonts w:ascii="BIZ UDゴシック" w:eastAsia="BIZ UDゴシック" w:hAnsi="BIZ UDゴシック"/>
                <w:sz w:val="18"/>
                <w:szCs w:val="18"/>
              </w:rPr>
              <w:t>とサインをお願いします。</w:t>
            </w:r>
          </w:p>
        </w:tc>
      </w:tr>
      <w:tr w:rsidR="00760BFF" w:rsidRPr="00F67B60" w:rsidTr="00760BFF">
        <w:tc>
          <w:tcPr>
            <w:tcW w:w="2547" w:type="dxa"/>
          </w:tcPr>
          <w:p w:rsidR="00760BFF" w:rsidRPr="00F67B60" w:rsidRDefault="00760BFF" w:rsidP="00760BFF">
            <w:pPr>
              <w:spacing w:line="240" w:lineRule="exact"/>
              <w:ind w:left="540" w:hangingChars="300" w:hanging="54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（３）昭和小のオンライン授業とは</w:t>
            </w:r>
          </w:p>
        </w:tc>
        <w:tc>
          <w:tcPr>
            <w:tcW w:w="7796" w:type="dxa"/>
          </w:tcPr>
          <w:p w:rsidR="00760BFF" w:rsidRDefault="00760BFF" w:rsidP="00760BFF">
            <w:pPr>
              <w:spacing w:line="240" w:lineRule="exact"/>
              <w:ind w:left="180" w:hangingChars="100" w:hanging="1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・T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eams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の会議を使用し、双方向での会話を行います。</w:t>
            </w:r>
          </w:p>
          <w:p w:rsidR="00760BFF" w:rsidRDefault="00760BFF" w:rsidP="00760BFF">
            <w:pPr>
              <w:spacing w:line="240" w:lineRule="exact"/>
              <w:ind w:left="180" w:hangingChars="100" w:hanging="1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・さらに、ロイロノートを使用し、課題を各自へ送り、自宅で解答し、その場で提出をします。担任は提出された解答を一覧で表示したり、特定の解答を抽出表示したりしながら、みんなで話し合いながら課題の解決に迫っていきます。</w:t>
            </w:r>
          </w:p>
          <w:p w:rsidR="00760BFF" w:rsidRPr="000758F7" w:rsidRDefault="00760BFF" w:rsidP="00760BFF">
            <w:pPr>
              <w:spacing w:line="240" w:lineRule="exact"/>
              <w:ind w:left="180" w:hangingChars="100" w:hanging="1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・４回の試行では、操作方法を学級で練習してからi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Pad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を持ち帰ります。お家でも練習した操作方法を忘れないでできるかやってみます。忘れてしまってできなくても大丈夫ですが、保護者の方が理解できるように、マニュアルをお配りします。</w:t>
            </w:r>
          </w:p>
        </w:tc>
      </w:tr>
      <w:tr w:rsidR="00760BFF" w:rsidRPr="00F67B60" w:rsidTr="00760BFF">
        <w:tc>
          <w:tcPr>
            <w:tcW w:w="2547" w:type="dxa"/>
          </w:tcPr>
          <w:p w:rsidR="00760BFF" w:rsidRPr="00F67B60" w:rsidRDefault="00760BFF" w:rsidP="00760BFF">
            <w:pPr>
              <w:spacing w:line="240" w:lineRule="exact"/>
              <w:ind w:left="540" w:hangingChars="300" w:hanging="54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（４）Teams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のテレビ会議システム</w:t>
            </w: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について</w:t>
            </w:r>
          </w:p>
        </w:tc>
        <w:tc>
          <w:tcPr>
            <w:tcW w:w="7796" w:type="dxa"/>
          </w:tcPr>
          <w:p w:rsidR="00760BFF" w:rsidRPr="00F67B60" w:rsidRDefault="00760BFF" w:rsidP="00760BFF">
            <w:pPr>
              <w:spacing w:line="240" w:lineRule="exact"/>
              <w:ind w:left="180" w:hangingChars="100" w:hanging="1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・月曜日にTeamsのマニュアル「はじめてのオンライン授業」を配布します。P７～P１２にオンライン授業への参加方法が記載されてい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ます。ご確認ください。</w:t>
            </w:r>
          </w:p>
        </w:tc>
      </w:tr>
      <w:tr w:rsidR="00760BFF" w:rsidRPr="00F67B60" w:rsidTr="00760BFF">
        <w:tc>
          <w:tcPr>
            <w:tcW w:w="2547" w:type="dxa"/>
          </w:tcPr>
          <w:p w:rsidR="00760BFF" w:rsidRPr="00F67B60" w:rsidRDefault="00760BFF" w:rsidP="00760BFF">
            <w:pPr>
              <w:spacing w:line="240" w:lineRule="exact"/>
              <w:ind w:left="540" w:hangingChars="300" w:hanging="54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（５）Wi-Fi接続について</w:t>
            </w:r>
          </w:p>
        </w:tc>
        <w:tc>
          <w:tcPr>
            <w:tcW w:w="7796" w:type="dxa"/>
          </w:tcPr>
          <w:p w:rsidR="00760BFF" w:rsidRPr="00F67B60" w:rsidRDefault="00760BFF" w:rsidP="00760BFF">
            <w:pPr>
              <w:spacing w:line="240" w:lineRule="exact"/>
              <w:ind w:left="180" w:hangingChars="100" w:hanging="1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月曜日に配布する接続マニュアルを配布します。各家庭で接続の練習を行ってください。</w:t>
            </w:r>
          </w:p>
          <w:p w:rsidR="00760BFF" w:rsidRPr="00F67B60" w:rsidRDefault="00760BFF" w:rsidP="00760BFF">
            <w:pPr>
              <w:spacing w:line="240" w:lineRule="exact"/>
              <w:ind w:left="180" w:hangingChars="100" w:hanging="1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67B60">
              <w:rPr>
                <w:rFonts w:ascii="BIZ UDゴシック" w:eastAsia="BIZ UDゴシック" w:hAnsi="BIZ UDゴシック" w:hint="eastAsia"/>
                <w:sz w:val="18"/>
                <w:szCs w:val="18"/>
              </w:rPr>
              <w:t>・Wi-Fi環境がないご家庭は、オンライン授業が実施される場合の対処方法を検討していますが、Wi-Fi環境の整備についてご協力をいただけるとありがたいです。</w:t>
            </w:r>
          </w:p>
        </w:tc>
      </w:tr>
    </w:tbl>
    <w:p w:rsidR="00BD6B90" w:rsidRPr="00A3321E" w:rsidRDefault="00BD6B90" w:rsidP="000F0F10">
      <w:pPr>
        <w:pStyle w:val="Web"/>
        <w:spacing w:before="200" w:line="240" w:lineRule="exact"/>
        <w:ind w:left="288" w:hanging="288"/>
        <w:rPr>
          <w:rFonts w:ascii="BIZ UDゴシック" w:eastAsia="BIZ UDゴシック" w:hAnsi="BIZ UDゴシック" w:cs="ＭＳ Ｐゴシック"/>
          <w:kern w:val="0"/>
          <w:sz w:val="18"/>
          <w:szCs w:val="18"/>
        </w:rPr>
      </w:pPr>
      <w:r>
        <w:rPr>
          <w:rFonts w:ascii="BIZ UDゴシック" w:eastAsia="BIZ UDゴシック" w:hAnsi="BIZ UDゴシック" w:cstheme="minorBidi" w:hint="eastAsia"/>
          <w:b/>
          <w:bCs/>
          <w:color w:val="000000" w:themeColor="text1"/>
          <w:kern w:val="24"/>
          <w:sz w:val="18"/>
          <w:szCs w:val="18"/>
        </w:rPr>
        <w:t xml:space="preserve">　</w:t>
      </w:r>
      <w:r w:rsidRPr="00A3321E">
        <w:rPr>
          <w:rFonts w:ascii="BIZ UDゴシック" w:eastAsia="BIZ UDゴシック" w:hAnsi="BIZ UDゴシック" w:cstheme="minorBidi" w:hint="eastAsia"/>
          <w:bCs/>
          <w:color w:val="000000" w:themeColor="text1"/>
          <w:kern w:val="24"/>
          <w:sz w:val="18"/>
          <w:szCs w:val="18"/>
        </w:rPr>
        <w:t>・９月２５日（土）体育参観日は実施予定（参観人数に変更あり）</w:t>
      </w:r>
      <w:r w:rsidR="00A3321E" w:rsidRPr="00A3321E">
        <w:rPr>
          <w:rFonts w:ascii="BIZ UDゴシック" w:eastAsia="BIZ UDゴシック" w:hAnsi="BIZ UDゴシック" w:cstheme="minorBidi" w:hint="eastAsia"/>
          <w:bCs/>
          <w:color w:val="000000" w:themeColor="text1"/>
          <w:kern w:val="24"/>
          <w:sz w:val="18"/>
          <w:szCs w:val="18"/>
        </w:rPr>
        <w:t>・校外学習は延期</w:t>
      </w:r>
    </w:p>
    <w:p w:rsidR="00FE03A4" w:rsidRPr="00A3321E" w:rsidRDefault="0098120B" w:rsidP="000F0F10">
      <w:pPr>
        <w:pStyle w:val="Web"/>
        <w:spacing w:before="200" w:line="240" w:lineRule="exact"/>
        <w:ind w:left="288" w:hanging="288"/>
        <w:rPr>
          <w:rFonts w:ascii="BIZ UDゴシック" w:eastAsia="BIZ UDゴシック" w:hAnsi="BIZ UDゴシック" w:cs="ＭＳ Ｐゴシック"/>
          <w:kern w:val="0"/>
          <w:sz w:val="20"/>
          <w:szCs w:val="20"/>
        </w:rPr>
      </w:pPr>
      <w:r>
        <w:rPr>
          <w:rFonts w:ascii="BIZ UDゴシック" w:eastAsia="BIZ UDゴシック" w:hAnsi="BIZ UDゴシック" w:cstheme="minorBidi" w:hint="eastAsia"/>
          <w:b/>
          <w:bCs/>
          <w:color w:val="000000" w:themeColor="text1"/>
          <w:kern w:val="24"/>
          <w:sz w:val="20"/>
          <w:szCs w:val="20"/>
        </w:rPr>
        <w:t>４　オンライン授業の実施に向けた</w:t>
      </w:r>
      <w:r w:rsidR="00FE03A4" w:rsidRPr="00A3321E">
        <w:rPr>
          <w:rFonts w:ascii="BIZ UDゴシック" w:eastAsia="BIZ UDゴシック" w:hAnsi="BIZ UDゴシック" w:cstheme="minorBidi" w:hint="eastAsia"/>
          <w:b/>
          <w:bCs/>
          <w:color w:val="000000" w:themeColor="text1"/>
          <w:kern w:val="24"/>
          <w:sz w:val="20"/>
          <w:szCs w:val="20"/>
        </w:rPr>
        <w:t>試行</w:t>
      </w:r>
      <w:r>
        <w:rPr>
          <w:rFonts w:ascii="BIZ UDゴシック" w:eastAsia="BIZ UDゴシック" w:hAnsi="BIZ UDゴシック" w:cstheme="minorBidi" w:hint="eastAsia"/>
          <w:b/>
          <w:bCs/>
          <w:color w:val="000000" w:themeColor="text1"/>
          <w:kern w:val="24"/>
          <w:sz w:val="20"/>
          <w:szCs w:val="20"/>
        </w:rPr>
        <w:t>への</w:t>
      </w:r>
      <w:r w:rsidR="00BD7EFA" w:rsidRPr="00A3321E">
        <w:rPr>
          <w:rFonts w:ascii="BIZ UDゴシック" w:eastAsia="BIZ UDゴシック" w:hAnsi="BIZ UDゴシック" w:cstheme="minorBidi" w:hint="eastAsia"/>
          <w:b/>
          <w:bCs/>
          <w:color w:val="000000" w:themeColor="text1"/>
          <w:kern w:val="24"/>
          <w:sz w:val="20"/>
          <w:szCs w:val="20"/>
        </w:rPr>
        <w:t>協力</w:t>
      </w:r>
      <w:r w:rsidR="00FE03A4" w:rsidRPr="00A3321E">
        <w:rPr>
          <w:rFonts w:ascii="BIZ UDゴシック" w:eastAsia="BIZ UDゴシック" w:hAnsi="BIZ UDゴシック" w:cstheme="minorBidi" w:hint="eastAsia"/>
          <w:b/>
          <w:bCs/>
          <w:color w:val="000000" w:themeColor="text1"/>
          <w:kern w:val="24"/>
          <w:sz w:val="20"/>
          <w:szCs w:val="20"/>
        </w:rPr>
        <w:t>のお願い</w:t>
      </w:r>
      <w:bookmarkStart w:id="0" w:name="_GoBack"/>
      <w:bookmarkEnd w:id="0"/>
    </w:p>
    <w:p w:rsidR="008F01ED" w:rsidRDefault="00BD6B90" w:rsidP="008F01ED">
      <w:pPr>
        <w:widowControl/>
        <w:spacing w:before="200" w:line="240" w:lineRule="exact"/>
        <w:ind w:left="288" w:hanging="288"/>
        <w:jc w:val="left"/>
        <w:rPr>
          <w:rFonts w:ascii="BIZ UDゴシック" w:eastAsia="BIZ UDゴシック" w:hAnsi="BIZ UDゴシック" w:cs="ＭＳ Ｐゴシック"/>
          <w:kern w:val="0"/>
          <w:sz w:val="18"/>
          <w:szCs w:val="18"/>
        </w:rPr>
      </w:pPr>
      <w:r w:rsidRPr="00A3321E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 xml:space="preserve">　</w:t>
      </w:r>
      <w:r w:rsidR="00BD7EFA" w:rsidRPr="00A3321E">
        <w:rPr>
          <w:rFonts w:ascii="BIZ UDゴシック" w:eastAsia="BIZ UDゴシック" w:hAnsi="BIZ UDゴシック" w:cs="ＭＳ Ｐゴシック" w:hint="eastAsia"/>
          <w:kern w:val="0"/>
          <w:sz w:val="18"/>
          <w:szCs w:val="18"/>
        </w:rPr>
        <w:t>i</w:t>
      </w:r>
      <w:r w:rsidR="00BD7EFA" w:rsidRPr="00A3321E">
        <w:rPr>
          <w:rFonts w:ascii="BIZ UDゴシック" w:eastAsia="BIZ UDゴシック" w:hAnsi="BIZ UDゴシック" w:cs="ＭＳ Ｐゴシック"/>
          <w:kern w:val="0"/>
          <w:sz w:val="18"/>
          <w:szCs w:val="18"/>
        </w:rPr>
        <w:t>Pad</w:t>
      </w:r>
      <w:r w:rsidR="00BD7EFA" w:rsidRPr="00A3321E">
        <w:rPr>
          <w:rFonts w:ascii="BIZ UDゴシック" w:eastAsia="BIZ UDゴシック" w:hAnsi="BIZ UDゴシック" w:cs="ＭＳ Ｐゴシック" w:hint="eastAsia"/>
          <w:kern w:val="0"/>
          <w:sz w:val="18"/>
          <w:szCs w:val="18"/>
        </w:rPr>
        <w:t>持ち帰り予定</w:t>
      </w:r>
      <w:r w:rsidR="00BD7EFA" w:rsidRPr="00A3321E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 xml:space="preserve">　</w:t>
      </w:r>
      <w:r w:rsidR="006F3889" w:rsidRPr="006F3889"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①８月３０日（月）②９月１</w:t>
      </w:r>
      <w:r w:rsidR="00BD7EFA" w:rsidRPr="006F3889"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日（水）</w:t>
      </w:r>
      <w:r w:rsidR="00BD7EFA" w:rsidRPr="00BD7EFA">
        <w:rPr>
          <w:rFonts w:ascii="BIZ UDゴシック" w:eastAsia="BIZ UDゴシック" w:hAnsi="BIZ UDゴシック" w:cs="ＭＳ Ｐゴシック" w:hint="eastAsia"/>
          <w:kern w:val="0"/>
          <w:sz w:val="18"/>
          <w:szCs w:val="18"/>
        </w:rPr>
        <w:t>③９月６日（月）④９月８日（水）</w:t>
      </w:r>
    </w:p>
    <w:p w:rsidR="0075372F" w:rsidRPr="00BD7EFA" w:rsidRDefault="008F01ED" w:rsidP="0065526D">
      <w:pPr>
        <w:widowControl/>
        <w:spacing w:before="200" w:line="240" w:lineRule="exact"/>
        <w:ind w:leftChars="100" w:left="210" w:firstLineChars="100" w:firstLine="180"/>
        <w:jc w:val="left"/>
        <w:rPr>
          <w:rFonts w:ascii="BIZ UDゴシック" w:eastAsia="BIZ UDゴシック" w:hAnsi="BIZ UDゴシック" w:cs="ＭＳ Ｐゴシック"/>
          <w:kern w:val="0"/>
          <w:sz w:val="18"/>
          <w:szCs w:val="18"/>
        </w:rPr>
      </w:pPr>
      <w:r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第３回目の持ち帰りである</w:t>
      </w:r>
      <w:r w:rsidRPr="008F01ED"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９月６日（月）には実際に接続試験を実施します。（</w:t>
      </w:r>
      <w:r w:rsidR="0065526D"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詳細は</w:t>
      </w:r>
      <w:r w:rsidRPr="008F01ED"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別紙）</w:t>
      </w:r>
      <w:r w:rsidRPr="0065526D"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そこで、１回目</w:t>
      </w:r>
      <w:r w:rsidR="00760BFF"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か２回目の持ち帰りの</w:t>
      </w:r>
      <w:r w:rsidRPr="0065526D"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際に、ご家庭のW</w:t>
      </w:r>
      <w:r w:rsidRPr="0065526D">
        <w:rPr>
          <w:rFonts w:ascii="BIZ UDゴシック" w:eastAsia="BIZ UDゴシック" w:hAnsi="BIZ UDゴシック" w:cs="ＭＳ Ｐゴシック"/>
          <w:color w:val="FF0000"/>
          <w:kern w:val="0"/>
          <w:sz w:val="18"/>
          <w:szCs w:val="18"/>
        </w:rPr>
        <w:t>i-Fi</w:t>
      </w:r>
      <w:r w:rsidRPr="0065526D"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の</w:t>
      </w:r>
      <w:r w:rsidR="0065526D" w:rsidRPr="0065526D"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パスワードをお子さんに知らせていただき、一度W</w:t>
      </w:r>
      <w:r w:rsidR="0065526D" w:rsidRPr="0065526D">
        <w:rPr>
          <w:rFonts w:ascii="BIZ UDゴシック" w:eastAsia="BIZ UDゴシック" w:hAnsi="BIZ UDゴシック" w:cs="ＭＳ Ｐゴシック"/>
          <w:color w:val="FF0000"/>
          <w:kern w:val="0"/>
          <w:sz w:val="18"/>
          <w:szCs w:val="18"/>
        </w:rPr>
        <w:t>i-Fi</w:t>
      </w:r>
      <w:r w:rsidR="00760BFF"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接続をしてみて</w:t>
      </w:r>
      <w:r w:rsidR="0065526D" w:rsidRPr="0065526D"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いただけないでしょうか。その手続き</w:t>
      </w:r>
      <w:r w:rsidR="00760BFF"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がしてあると、９月６日は保護者の方がご参加されなくて</w:t>
      </w:r>
      <w:r w:rsidR="0065526D" w:rsidRPr="0065526D"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も、お子さんだけで</w:t>
      </w:r>
      <w:r w:rsidR="00760BFF"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担任との双方向の</w:t>
      </w:r>
      <w:r w:rsidR="0065526D" w:rsidRPr="0065526D"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接続テストができます。</w:t>
      </w:r>
      <w:r w:rsidR="0065526D">
        <w:rPr>
          <w:rFonts w:ascii="BIZ UDゴシック" w:eastAsia="BIZ UDゴシック" w:hAnsi="BIZ UDゴシック" w:cs="ＭＳ Ｐゴシック" w:hint="eastAsia"/>
          <w:color w:val="FF0000"/>
          <w:kern w:val="0"/>
          <w:sz w:val="18"/>
          <w:szCs w:val="18"/>
        </w:rPr>
        <w:t>急な連絡ですので全員が参加できない事も想定しております。</w:t>
      </w:r>
      <w:r w:rsidR="000758F7">
        <w:rPr>
          <w:rFonts w:ascii="BIZ UDゴシック" w:eastAsia="BIZ UDゴシック" w:hAnsi="BIZ UDゴシック" w:cs="ＭＳ Ｐゴシック" w:hint="eastAsia"/>
          <w:kern w:val="0"/>
          <w:sz w:val="18"/>
          <w:szCs w:val="18"/>
        </w:rPr>
        <w:t>課題がみつかりましたら、その都度、改善をしていきます。ご協力の程、よろしくお願いします。</w:t>
      </w:r>
    </w:p>
    <w:sectPr w:rsidR="0075372F" w:rsidRPr="00BD7EFA" w:rsidSect="009428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26D" w:rsidRDefault="0065526D" w:rsidP="00FB0389">
      <w:r>
        <w:separator/>
      </w:r>
    </w:p>
  </w:endnote>
  <w:endnote w:type="continuationSeparator" w:id="0">
    <w:p w:rsidR="0065526D" w:rsidRDefault="0065526D" w:rsidP="00FB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26D" w:rsidRDefault="0065526D" w:rsidP="00FB0389">
      <w:r>
        <w:separator/>
      </w:r>
    </w:p>
  </w:footnote>
  <w:footnote w:type="continuationSeparator" w:id="0">
    <w:p w:rsidR="0065526D" w:rsidRDefault="0065526D" w:rsidP="00FB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AD1"/>
    <w:multiLevelType w:val="hybridMultilevel"/>
    <w:tmpl w:val="E0E67502"/>
    <w:lvl w:ilvl="0" w:tplc="4C9E98A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4530834"/>
    <w:multiLevelType w:val="hybridMultilevel"/>
    <w:tmpl w:val="EB0CBC24"/>
    <w:lvl w:ilvl="0" w:tplc="985EDD36">
      <w:start w:val="1"/>
      <w:numFmt w:val="decimalEnclosedCircle"/>
      <w:lvlText w:val="%1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2" w15:restartNumberingAfterBreak="0">
    <w:nsid w:val="06A639F2"/>
    <w:multiLevelType w:val="hybridMultilevel"/>
    <w:tmpl w:val="D1740A14"/>
    <w:lvl w:ilvl="0" w:tplc="A5401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370E96"/>
    <w:multiLevelType w:val="hybridMultilevel"/>
    <w:tmpl w:val="A5482324"/>
    <w:lvl w:ilvl="0" w:tplc="62247F92"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="ＭＳ 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66501"/>
    <w:multiLevelType w:val="hybridMultilevel"/>
    <w:tmpl w:val="AABEB30E"/>
    <w:lvl w:ilvl="0" w:tplc="807CB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64575F"/>
    <w:multiLevelType w:val="hybridMultilevel"/>
    <w:tmpl w:val="1F405C28"/>
    <w:lvl w:ilvl="0" w:tplc="BFAA5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D71CE"/>
    <w:multiLevelType w:val="hybridMultilevel"/>
    <w:tmpl w:val="53C402CA"/>
    <w:lvl w:ilvl="0" w:tplc="F00C7FB2">
      <w:numFmt w:val="bullet"/>
      <w:lvlText w:val="・"/>
      <w:lvlJc w:val="left"/>
      <w:pPr>
        <w:ind w:left="450" w:hanging="360"/>
      </w:pPr>
      <w:rPr>
        <w:rFonts w:ascii="BIZ UDゴシック" w:eastAsia="BIZ UDゴシック" w:hAnsi="BIZ UDゴシック" w:cs="ＭＳ 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" w15:restartNumberingAfterBreak="0">
    <w:nsid w:val="32F50D7B"/>
    <w:multiLevelType w:val="hybridMultilevel"/>
    <w:tmpl w:val="D83ABEEC"/>
    <w:lvl w:ilvl="0" w:tplc="1FD6BB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DE3559"/>
    <w:multiLevelType w:val="hybridMultilevel"/>
    <w:tmpl w:val="EC064A66"/>
    <w:lvl w:ilvl="0" w:tplc="7FD8EBF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2B48FC"/>
    <w:multiLevelType w:val="hybridMultilevel"/>
    <w:tmpl w:val="C166FAF8"/>
    <w:lvl w:ilvl="0" w:tplc="9864CA4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47C56B3"/>
    <w:multiLevelType w:val="hybridMultilevel"/>
    <w:tmpl w:val="7D20BE92"/>
    <w:lvl w:ilvl="0" w:tplc="E9C48F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53B0097"/>
    <w:multiLevelType w:val="hybridMultilevel"/>
    <w:tmpl w:val="49B282FA"/>
    <w:lvl w:ilvl="0" w:tplc="579C4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174B5C"/>
    <w:multiLevelType w:val="hybridMultilevel"/>
    <w:tmpl w:val="81C60622"/>
    <w:lvl w:ilvl="0" w:tplc="6F9AE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2E5C54"/>
    <w:multiLevelType w:val="hybridMultilevel"/>
    <w:tmpl w:val="5538D64A"/>
    <w:lvl w:ilvl="0" w:tplc="051E8A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612539A"/>
    <w:multiLevelType w:val="hybridMultilevel"/>
    <w:tmpl w:val="13308A32"/>
    <w:lvl w:ilvl="0" w:tplc="3A2E696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A18500A"/>
    <w:multiLevelType w:val="hybridMultilevel"/>
    <w:tmpl w:val="A96E964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B526144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theme="minorBidi" w:hint="default"/>
      </w:rPr>
    </w:lvl>
    <w:lvl w:ilvl="2" w:tplc="52329D8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985B40"/>
    <w:multiLevelType w:val="hybridMultilevel"/>
    <w:tmpl w:val="D228E9C8"/>
    <w:lvl w:ilvl="0" w:tplc="26921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6"/>
  </w:num>
  <w:num w:numId="9">
    <w:abstractNumId w:val="15"/>
  </w:num>
  <w:num w:numId="10">
    <w:abstractNumId w:val="9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0"/>
    <w:rsid w:val="00002D09"/>
    <w:rsid w:val="00013111"/>
    <w:rsid w:val="00041CD5"/>
    <w:rsid w:val="00061B91"/>
    <w:rsid w:val="00067E59"/>
    <w:rsid w:val="000758F7"/>
    <w:rsid w:val="00086A6F"/>
    <w:rsid w:val="000877DE"/>
    <w:rsid w:val="00094E88"/>
    <w:rsid w:val="000968FC"/>
    <w:rsid w:val="000A04E6"/>
    <w:rsid w:val="000A35F9"/>
    <w:rsid w:val="000D1162"/>
    <w:rsid w:val="000E2B55"/>
    <w:rsid w:val="000F0F10"/>
    <w:rsid w:val="000F4053"/>
    <w:rsid w:val="00113160"/>
    <w:rsid w:val="00117897"/>
    <w:rsid w:val="00141625"/>
    <w:rsid w:val="00152F83"/>
    <w:rsid w:val="0017027F"/>
    <w:rsid w:val="00172214"/>
    <w:rsid w:val="00182FF4"/>
    <w:rsid w:val="001A78FA"/>
    <w:rsid w:val="001E5990"/>
    <w:rsid w:val="001E7506"/>
    <w:rsid w:val="00210D97"/>
    <w:rsid w:val="0022022D"/>
    <w:rsid w:val="00224E77"/>
    <w:rsid w:val="00234B08"/>
    <w:rsid w:val="00234B40"/>
    <w:rsid w:val="0024046C"/>
    <w:rsid w:val="002439AE"/>
    <w:rsid w:val="002743B4"/>
    <w:rsid w:val="002B7C5E"/>
    <w:rsid w:val="002C491F"/>
    <w:rsid w:val="002C50B6"/>
    <w:rsid w:val="002E3657"/>
    <w:rsid w:val="003032CA"/>
    <w:rsid w:val="00350334"/>
    <w:rsid w:val="003607E5"/>
    <w:rsid w:val="003778FA"/>
    <w:rsid w:val="003943AB"/>
    <w:rsid w:val="003A1EA6"/>
    <w:rsid w:val="003A2711"/>
    <w:rsid w:val="003C561A"/>
    <w:rsid w:val="00415F95"/>
    <w:rsid w:val="004161E6"/>
    <w:rsid w:val="00433BF8"/>
    <w:rsid w:val="00434331"/>
    <w:rsid w:val="00436DA6"/>
    <w:rsid w:val="00467B3C"/>
    <w:rsid w:val="004A0B02"/>
    <w:rsid w:val="004B6776"/>
    <w:rsid w:val="004D01E4"/>
    <w:rsid w:val="004D5933"/>
    <w:rsid w:val="00501F39"/>
    <w:rsid w:val="0053041D"/>
    <w:rsid w:val="00551660"/>
    <w:rsid w:val="00552695"/>
    <w:rsid w:val="00555745"/>
    <w:rsid w:val="00564680"/>
    <w:rsid w:val="00572495"/>
    <w:rsid w:val="005A29A6"/>
    <w:rsid w:val="005D63A9"/>
    <w:rsid w:val="00606DCE"/>
    <w:rsid w:val="006266CF"/>
    <w:rsid w:val="0065526D"/>
    <w:rsid w:val="006750D1"/>
    <w:rsid w:val="0068305E"/>
    <w:rsid w:val="00683E2E"/>
    <w:rsid w:val="00687291"/>
    <w:rsid w:val="006E0E95"/>
    <w:rsid w:val="006F3889"/>
    <w:rsid w:val="006F5D4F"/>
    <w:rsid w:val="007013DD"/>
    <w:rsid w:val="00717613"/>
    <w:rsid w:val="00724128"/>
    <w:rsid w:val="00724768"/>
    <w:rsid w:val="00732943"/>
    <w:rsid w:val="0075372F"/>
    <w:rsid w:val="00760BFF"/>
    <w:rsid w:val="00765914"/>
    <w:rsid w:val="00772CC9"/>
    <w:rsid w:val="0079345D"/>
    <w:rsid w:val="00795A9D"/>
    <w:rsid w:val="007A3A12"/>
    <w:rsid w:val="007B510E"/>
    <w:rsid w:val="007D0473"/>
    <w:rsid w:val="007D56D9"/>
    <w:rsid w:val="007F42AC"/>
    <w:rsid w:val="008231BE"/>
    <w:rsid w:val="00831E00"/>
    <w:rsid w:val="00835265"/>
    <w:rsid w:val="008440CE"/>
    <w:rsid w:val="008625F1"/>
    <w:rsid w:val="00865945"/>
    <w:rsid w:val="00865DD4"/>
    <w:rsid w:val="00873F32"/>
    <w:rsid w:val="00877C4C"/>
    <w:rsid w:val="008B100C"/>
    <w:rsid w:val="008B13F1"/>
    <w:rsid w:val="008B25E2"/>
    <w:rsid w:val="008B4D26"/>
    <w:rsid w:val="008E6B11"/>
    <w:rsid w:val="008F01ED"/>
    <w:rsid w:val="00903162"/>
    <w:rsid w:val="00905ADD"/>
    <w:rsid w:val="009214FF"/>
    <w:rsid w:val="00922594"/>
    <w:rsid w:val="00924590"/>
    <w:rsid w:val="00924F84"/>
    <w:rsid w:val="00925B41"/>
    <w:rsid w:val="00932901"/>
    <w:rsid w:val="00932C5F"/>
    <w:rsid w:val="009428D0"/>
    <w:rsid w:val="00956E14"/>
    <w:rsid w:val="00957EA0"/>
    <w:rsid w:val="00962396"/>
    <w:rsid w:val="00964A10"/>
    <w:rsid w:val="00966226"/>
    <w:rsid w:val="00972070"/>
    <w:rsid w:val="0097502D"/>
    <w:rsid w:val="0098120B"/>
    <w:rsid w:val="009A1B1E"/>
    <w:rsid w:val="009A37EF"/>
    <w:rsid w:val="009A39FA"/>
    <w:rsid w:val="009A7C9C"/>
    <w:rsid w:val="009B7FBB"/>
    <w:rsid w:val="009C4178"/>
    <w:rsid w:val="009E4303"/>
    <w:rsid w:val="00A01F53"/>
    <w:rsid w:val="00A06AAE"/>
    <w:rsid w:val="00A16452"/>
    <w:rsid w:val="00A3321E"/>
    <w:rsid w:val="00A5729A"/>
    <w:rsid w:val="00A63140"/>
    <w:rsid w:val="00A75DCC"/>
    <w:rsid w:val="00A87966"/>
    <w:rsid w:val="00A90827"/>
    <w:rsid w:val="00AA333C"/>
    <w:rsid w:val="00AC0F22"/>
    <w:rsid w:val="00AE3652"/>
    <w:rsid w:val="00AE3A37"/>
    <w:rsid w:val="00AF1506"/>
    <w:rsid w:val="00AF27CF"/>
    <w:rsid w:val="00AF76FE"/>
    <w:rsid w:val="00B00318"/>
    <w:rsid w:val="00B15519"/>
    <w:rsid w:val="00B2770E"/>
    <w:rsid w:val="00B31E6C"/>
    <w:rsid w:val="00B37772"/>
    <w:rsid w:val="00B43364"/>
    <w:rsid w:val="00B626EF"/>
    <w:rsid w:val="00B961EA"/>
    <w:rsid w:val="00BA1241"/>
    <w:rsid w:val="00BB5C8D"/>
    <w:rsid w:val="00BC50B0"/>
    <w:rsid w:val="00BD446F"/>
    <w:rsid w:val="00BD6B90"/>
    <w:rsid w:val="00BD7EFA"/>
    <w:rsid w:val="00C10F44"/>
    <w:rsid w:val="00C141C7"/>
    <w:rsid w:val="00C42D95"/>
    <w:rsid w:val="00C55B1F"/>
    <w:rsid w:val="00C65BCA"/>
    <w:rsid w:val="00C869C5"/>
    <w:rsid w:val="00CC48F3"/>
    <w:rsid w:val="00CC5FC7"/>
    <w:rsid w:val="00D858A5"/>
    <w:rsid w:val="00DA1A56"/>
    <w:rsid w:val="00DA64CA"/>
    <w:rsid w:val="00DD31D2"/>
    <w:rsid w:val="00DE1CF7"/>
    <w:rsid w:val="00DE660A"/>
    <w:rsid w:val="00E1355D"/>
    <w:rsid w:val="00E16C65"/>
    <w:rsid w:val="00E724FB"/>
    <w:rsid w:val="00E73DF3"/>
    <w:rsid w:val="00E7429C"/>
    <w:rsid w:val="00E74DAB"/>
    <w:rsid w:val="00E9695A"/>
    <w:rsid w:val="00EB685E"/>
    <w:rsid w:val="00ED2822"/>
    <w:rsid w:val="00ED31EA"/>
    <w:rsid w:val="00EE38D4"/>
    <w:rsid w:val="00F05F01"/>
    <w:rsid w:val="00F20929"/>
    <w:rsid w:val="00F25159"/>
    <w:rsid w:val="00F462A9"/>
    <w:rsid w:val="00F67B60"/>
    <w:rsid w:val="00FA7B18"/>
    <w:rsid w:val="00FB0389"/>
    <w:rsid w:val="00FB432B"/>
    <w:rsid w:val="00FC0689"/>
    <w:rsid w:val="00FC1154"/>
    <w:rsid w:val="00FE03A4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EB2B54"/>
  <w15:chartTrackingRefBased/>
  <w15:docId w15:val="{A62BE94E-56F9-4082-8C10-853993D4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D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389"/>
  </w:style>
  <w:style w:type="paragraph" w:styleId="a7">
    <w:name w:val="footer"/>
    <w:basedOn w:val="a"/>
    <w:link w:val="a8"/>
    <w:uiPriority w:val="99"/>
    <w:unhideWhenUsed/>
    <w:rsid w:val="00FB0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389"/>
  </w:style>
  <w:style w:type="paragraph" w:styleId="a9">
    <w:name w:val="List Paragraph"/>
    <w:basedOn w:val="a"/>
    <w:uiPriority w:val="34"/>
    <w:qFormat/>
    <w:rsid w:val="00FB0389"/>
    <w:pPr>
      <w:ind w:leftChars="400" w:left="840"/>
    </w:pPr>
  </w:style>
  <w:style w:type="paragraph" w:styleId="Web">
    <w:name w:val="Normal (Web)"/>
    <w:basedOn w:val="a"/>
    <w:uiPriority w:val="99"/>
    <w:unhideWhenUsed/>
    <w:rsid w:val="00B1551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EB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6A2A-1642-44C7-BEED-C19F737A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中津川市教育委員会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蛭川中学校　校長</dc:creator>
  <cp:keywords/>
  <dc:description/>
  <cp:lastModifiedBy>　</cp:lastModifiedBy>
  <cp:revision>3</cp:revision>
  <cp:lastPrinted>2021-08-26T02:17:00Z</cp:lastPrinted>
  <dcterms:created xsi:type="dcterms:W3CDTF">2021-08-26T02:33:00Z</dcterms:created>
  <dcterms:modified xsi:type="dcterms:W3CDTF">2021-08-26T03:21:00Z</dcterms:modified>
</cp:coreProperties>
</file>